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46" w:rsidRPr="005B69E5" w:rsidRDefault="004A54B9" w:rsidP="005F4446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0.75pt" fillcolor="window">
            <v:imagedata r:id="rId8" o:title=""/>
          </v:shape>
        </w:pict>
      </w:r>
    </w:p>
    <w:p w:rsidR="005F4446" w:rsidRPr="005B69E5" w:rsidRDefault="004A54B9" w:rsidP="005F4446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noProof/>
          <w:color w:val="00008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4.65pt;margin-top:-52.9pt;width:241.5pt;height:61.1pt;z-index:251657216" o:allowincell="f">
            <v:textbox style="mso-next-textbox:#_x0000_s1030">
              <w:txbxContent>
                <w:p w:rsidR="005631BC" w:rsidRPr="00F07F67" w:rsidRDefault="005631BC" w:rsidP="005F4446">
                  <w:pPr>
                    <w:pStyle w:val="berschrift1"/>
                    <w:rPr>
                      <w:rFonts w:ascii="Arial" w:hAnsi="Arial" w:cs="Arial"/>
                      <w:sz w:val="32"/>
                    </w:rPr>
                  </w:pPr>
                  <w:r w:rsidRPr="00F07F67">
                    <w:rPr>
                      <w:rFonts w:ascii="Arial" w:hAnsi="Arial" w:cs="Arial"/>
                      <w:sz w:val="32"/>
                    </w:rPr>
                    <w:t>Die Beratungslehrerin</w:t>
                  </w:r>
                </w:p>
                <w:p w:rsidR="005631BC" w:rsidRPr="00F07F67" w:rsidRDefault="005631BC" w:rsidP="005F4446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F07F67">
                    <w:rPr>
                      <w:rFonts w:ascii="Arial" w:hAnsi="Arial" w:cs="Arial"/>
                      <w:b/>
                      <w:sz w:val="32"/>
                    </w:rPr>
                    <w:t>informiert:</w:t>
                  </w:r>
                </w:p>
              </w:txbxContent>
            </v:textbox>
          </v:shape>
        </w:pict>
      </w:r>
    </w:p>
    <w:p w:rsidR="005F4446" w:rsidRPr="005B69E5" w:rsidRDefault="005F4446" w:rsidP="005F4446">
      <w:pPr>
        <w:rPr>
          <w:rFonts w:ascii="Arial" w:hAnsi="Arial" w:cs="Arial"/>
          <w:color w:val="000080"/>
          <w:sz w:val="22"/>
          <w:szCs w:val="22"/>
        </w:rPr>
      </w:pPr>
    </w:p>
    <w:p w:rsidR="005F4446" w:rsidRDefault="005F4446" w:rsidP="005F4446">
      <w:pPr>
        <w:pStyle w:val="berschrift2"/>
        <w:rPr>
          <w:i w:val="0"/>
          <w:sz w:val="22"/>
          <w:szCs w:val="22"/>
        </w:rPr>
      </w:pPr>
      <w:r w:rsidRPr="005B69E5">
        <w:rPr>
          <w:i w:val="0"/>
          <w:sz w:val="22"/>
          <w:szCs w:val="22"/>
        </w:rPr>
        <w:t>Martina Zippelius-Wimmer</w:t>
      </w:r>
      <w:r w:rsidR="004A54B9">
        <w:rPr>
          <w:i w:val="0"/>
          <w:sz w:val="22"/>
          <w:szCs w:val="22"/>
        </w:rPr>
        <w:t>, Rektorin</w:t>
      </w:r>
      <w:bookmarkStart w:id="0" w:name="_GoBack"/>
      <w:bookmarkEnd w:id="0"/>
    </w:p>
    <w:p w:rsidR="004A54B9" w:rsidRDefault="004A54B9" w:rsidP="004A54B9">
      <w:pPr>
        <w:rPr>
          <w:rFonts w:ascii="Arial" w:hAnsi="Arial" w:cs="Arial"/>
          <w:color w:val="000000"/>
          <w:kern w:val="0"/>
          <w:lang w:val="en-US"/>
        </w:rPr>
      </w:pPr>
      <w:r>
        <w:rPr>
          <w:rFonts w:ascii="Arial" w:hAnsi="Arial" w:cs="Arial"/>
          <w:color w:val="000000"/>
          <w:kern w:val="0"/>
        </w:rPr>
        <w:t>GS Bubenreuth</w:t>
      </w:r>
      <w:r w:rsidRPr="004A54B9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 xml:space="preserve">Binsenstr. </w:t>
      </w:r>
      <w:r w:rsidRPr="004A54B9">
        <w:rPr>
          <w:rFonts w:ascii="Arial" w:hAnsi="Arial" w:cs="Arial"/>
          <w:color w:val="000000"/>
          <w:kern w:val="0"/>
          <w:lang w:val="en-US"/>
        </w:rPr>
        <w:t>24</w:t>
      </w:r>
    </w:p>
    <w:p w:rsidR="004A54B9" w:rsidRDefault="004A54B9" w:rsidP="004A54B9">
      <w:pPr>
        <w:rPr>
          <w:rFonts w:ascii="Arial" w:hAnsi="Arial" w:cs="Arial"/>
          <w:color w:val="000000"/>
          <w:kern w:val="0"/>
          <w:lang w:val="en-US"/>
        </w:rPr>
      </w:pPr>
      <w:r w:rsidRPr="004A54B9">
        <w:rPr>
          <w:rFonts w:ascii="Arial" w:hAnsi="Arial" w:cs="Arial"/>
          <w:color w:val="000000"/>
          <w:kern w:val="0"/>
          <w:lang w:val="en-US"/>
        </w:rPr>
        <w:t>91088 Bubenreuth</w:t>
      </w:r>
      <w:r w:rsidRPr="004A54B9">
        <w:rPr>
          <w:rFonts w:ascii="Arial" w:hAnsi="Arial" w:cs="Arial"/>
          <w:color w:val="000000"/>
          <w:kern w:val="0"/>
          <w:lang w:val="en-US"/>
        </w:rPr>
        <w:t xml:space="preserve"> </w:t>
      </w:r>
    </w:p>
    <w:p w:rsidR="004A54B9" w:rsidRDefault="004A54B9" w:rsidP="004A54B9">
      <w:pPr>
        <w:rPr>
          <w:rFonts w:ascii="Arial" w:hAnsi="Arial" w:cs="Arial"/>
          <w:color w:val="000000"/>
          <w:kern w:val="0"/>
          <w:lang w:val="en-US"/>
        </w:rPr>
      </w:pPr>
      <w:r w:rsidRPr="004A54B9">
        <w:rPr>
          <w:rFonts w:ascii="Arial" w:hAnsi="Arial" w:cs="Arial"/>
          <w:color w:val="000000"/>
          <w:kern w:val="0"/>
          <w:lang w:val="en-US"/>
        </w:rPr>
        <w:t>Tel:09131 61220-0</w:t>
      </w:r>
      <w:r w:rsidRPr="004A54B9">
        <w:rPr>
          <w:rFonts w:ascii="Arial" w:hAnsi="Arial" w:cs="Arial"/>
          <w:color w:val="000000"/>
          <w:kern w:val="0"/>
          <w:lang w:val="en-US"/>
        </w:rPr>
        <w:t xml:space="preserve"> </w:t>
      </w:r>
    </w:p>
    <w:p w:rsidR="004A54B9" w:rsidRDefault="004A54B9" w:rsidP="004A54B9">
      <w:pPr>
        <w:rPr>
          <w:rFonts w:ascii="Arial" w:hAnsi="Arial" w:cs="Arial"/>
          <w:color w:val="000000"/>
          <w:kern w:val="0"/>
          <w:lang w:val="en-US"/>
        </w:rPr>
      </w:pPr>
      <w:r w:rsidRPr="004A54B9">
        <w:rPr>
          <w:rFonts w:ascii="Arial" w:hAnsi="Arial" w:cs="Arial"/>
          <w:color w:val="000000"/>
          <w:kern w:val="0"/>
          <w:lang w:val="en-US"/>
        </w:rPr>
        <w:t>Fax: 09131 61 22 0-29</w:t>
      </w:r>
      <w:r w:rsidRPr="004A54B9">
        <w:rPr>
          <w:rFonts w:ascii="Arial" w:hAnsi="Arial" w:cs="Arial"/>
          <w:color w:val="000000"/>
          <w:kern w:val="0"/>
          <w:lang w:val="en-US"/>
        </w:rPr>
        <w:t xml:space="preserve"> </w:t>
      </w:r>
    </w:p>
    <w:p w:rsidR="004A54B9" w:rsidRPr="004A54B9" w:rsidRDefault="004A54B9" w:rsidP="004A54B9">
      <w:pPr>
        <w:rPr>
          <w:lang w:val="en-US"/>
        </w:rPr>
      </w:pPr>
      <w:hyperlink r:id="rId9" w:history="1">
        <w:r w:rsidRPr="00AE52F4">
          <w:rPr>
            <w:rStyle w:val="Hyperlink"/>
            <w:rFonts w:ascii="Arial" w:hAnsi="Arial" w:cs="Arial"/>
            <w:kern w:val="0"/>
            <w:lang w:val="en-US"/>
          </w:rPr>
          <w:t>sekretariat@grundschule-bubenreuth.de</w:t>
        </w:r>
      </w:hyperlink>
      <w:r>
        <w:rPr>
          <w:rFonts w:ascii="Arial" w:hAnsi="Arial" w:cs="Arial"/>
          <w:color w:val="000000"/>
          <w:kern w:val="0"/>
          <w:lang w:val="en-US"/>
        </w:rPr>
        <w:t xml:space="preserve"> </w:t>
      </w:r>
    </w:p>
    <w:p w:rsidR="005F4446" w:rsidRPr="004A54B9" w:rsidRDefault="005F4446" w:rsidP="005F4446">
      <w:pPr>
        <w:rPr>
          <w:rFonts w:ascii="Arial" w:hAnsi="Arial" w:cs="Arial"/>
          <w:color w:val="000080"/>
          <w:sz w:val="22"/>
          <w:szCs w:val="22"/>
          <w:lang w:val="en-US"/>
        </w:rPr>
      </w:pP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Liebe Eltern!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0B5D6D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Wei</w:t>
      </w:r>
      <w:r w:rsidR="003C7792" w:rsidRPr="005B69E5">
        <w:rPr>
          <w:rFonts w:ascii="Arial" w:hAnsi="Arial" w:cs="Arial"/>
          <w:sz w:val="22"/>
          <w:szCs w:val="22"/>
        </w:rPr>
        <w:t xml:space="preserve">terhin </w:t>
      </w:r>
      <w:r w:rsidRPr="005B69E5">
        <w:rPr>
          <w:rFonts w:ascii="Arial" w:hAnsi="Arial" w:cs="Arial"/>
          <w:sz w:val="22"/>
          <w:szCs w:val="22"/>
        </w:rPr>
        <w:t xml:space="preserve">bin ich </w:t>
      </w:r>
      <w:r w:rsidR="005F4446" w:rsidRPr="005B69E5">
        <w:rPr>
          <w:rFonts w:ascii="Arial" w:hAnsi="Arial" w:cs="Arial"/>
          <w:sz w:val="22"/>
          <w:szCs w:val="22"/>
        </w:rPr>
        <w:t>als Beratungslehrerin an der Schule Ihres Kindes tätig.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Ich möchte Ihnen gerne die Schwerpunkte meiner Aufgaben als Beratungslehrerin erläutern:</w:t>
      </w:r>
    </w:p>
    <w:p w:rsidR="005F4446" w:rsidRPr="005B69E5" w:rsidRDefault="005F4446" w:rsidP="005F4446">
      <w:pPr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 xml:space="preserve">vor allem </w:t>
      </w:r>
      <w:r w:rsidRPr="005B69E5">
        <w:rPr>
          <w:rFonts w:ascii="Arial" w:hAnsi="Arial" w:cs="Arial"/>
          <w:b/>
          <w:sz w:val="22"/>
          <w:szCs w:val="22"/>
        </w:rPr>
        <w:t>„individualpsychologische“ Beratung,</w:t>
      </w:r>
    </w:p>
    <w:p w:rsidR="005F4446" w:rsidRPr="005B69E5" w:rsidRDefault="005F4446" w:rsidP="005F4446">
      <w:pPr>
        <w:ind w:left="36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d.h. Beratung bei Schulschwierigkeiten der Schüler, insbesondere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Leistungsschwächen (Leistungsschwankungen, Leistungsabfall)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Lernstörungen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Verhaltensauffälligkeiten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Aber auch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5B69E5">
        <w:rPr>
          <w:rFonts w:ascii="Arial" w:hAnsi="Arial" w:cs="Arial"/>
          <w:b/>
          <w:sz w:val="22"/>
          <w:szCs w:val="22"/>
        </w:rPr>
        <w:t>Schullaufbahnberatung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Untersuchungen vor Aufnahme in die Grundschule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beim Übertritt in weiterführende Schulen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beim späteren Übergang von einer Schule zur anderen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wenn notwendig auch bei der Entscheidung über die anzustrebenden Bildungsziele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der Zuweisung zu Stütz- und Förderkursen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 xml:space="preserve">Dabei erstreckt sich mein Aufgabengebiet auf die </w:t>
      </w:r>
      <w:r w:rsidRPr="005B69E5">
        <w:rPr>
          <w:rFonts w:ascii="Arial" w:hAnsi="Arial" w:cs="Arial"/>
          <w:b/>
          <w:sz w:val="22"/>
          <w:szCs w:val="22"/>
        </w:rPr>
        <w:t>Schüler- und Elternberatung</w:t>
      </w:r>
      <w:r w:rsidRPr="005B69E5">
        <w:rPr>
          <w:rFonts w:ascii="Arial" w:hAnsi="Arial" w:cs="Arial"/>
          <w:sz w:val="22"/>
          <w:szCs w:val="22"/>
        </w:rPr>
        <w:t>, d.h. ich berate sowohl Schüler als auch Eltern</w:t>
      </w:r>
    </w:p>
    <w:p w:rsidR="005F4446" w:rsidRPr="005B69E5" w:rsidRDefault="005F4446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bei Leistungs- und Verhaltensstörungen</w:t>
      </w:r>
    </w:p>
    <w:p w:rsidR="005F4446" w:rsidRPr="005B69E5" w:rsidRDefault="00511B43" w:rsidP="005F4446">
      <w:pPr>
        <w:widowControl/>
        <w:numPr>
          <w:ilvl w:val="0"/>
          <w:numId w:val="10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aber auch bzgl. der Wahl von einzelnen Unterrichtsangeboten, Bildungs- bzw. Ausbildungswegen aufgrund der Ergebnisse von standardisierten (für viele Schulen oder die Gesamtheit der Schulen be</w:t>
      </w:r>
      <w:r w:rsidR="00495B03" w:rsidRPr="005B69E5">
        <w:rPr>
          <w:rFonts w:ascii="Arial" w:hAnsi="Arial" w:cs="Arial"/>
          <w:sz w:val="22"/>
          <w:szCs w:val="22"/>
        </w:rPr>
        <w:t>stimmt) und informellen (Schul</w:t>
      </w:r>
      <w:r w:rsidRPr="005B69E5">
        <w:rPr>
          <w:rFonts w:ascii="Arial" w:hAnsi="Arial" w:cs="Arial"/>
          <w:sz w:val="22"/>
          <w:szCs w:val="22"/>
        </w:rPr>
        <w:t>tests, die vom Lehrer für eine bestimmte Klasse oder Schule konstruiert wurden) Tests, Fähigkeitstests und Persönlichkeitstests (Interesse, Motivation, Angst, Konzentration).</w:t>
      </w:r>
    </w:p>
    <w:p w:rsidR="005F4446" w:rsidRPr="005B69E5" w:rsidRDefault="005F4446" w:rsidP="005F4446">
      <w:pPr>
        <w:ind w:left="360"/>
        <w:rPr>
          <w:rFonts w:ascii="Arial" w:hAnsi="Arial" w:cs="Arial"/>
          <w:sz w:val="22"/>
          <w:szCs w:val="22"/>
        </w:rPr>
      </w:pPr>
    </w:p>
    <w:p w:rsidR="005F4446" w:rsidRPr="005B69E5" w:rsidRDefault="00511B43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Einen Gesprächstermin mit mir können Sie über das Sekretariat der Grundschule Bubenreuth</w:t>
      </w:r>
      <w:r w:rsidR="000B5D6D" w:rsidRPr="005B69E5">
        <w:rPr>
          <w:rFonts w:ascii="Arial" w:hAnsi="Arial" w:cs="Arial"/>
          <w:sz w:val="22"/>
          <w:szCs w:val="22"/>
        </w:rPr>
        <w:t xml:space="preserve"> (09131/ 612200) bzw. über oben genannte Kontaktdaten </w:t>
      </w:r>
      <w:r w:rsidRPr="005B69E5">
        <w:rPr>
          <w:rFonts w:ascii="Arial" w:hAnsi="Arial" w:cs="Arial"/>
          <w:sz w:val="22"/>
          <w:szCs w:val="22"/>
        </w:rPr>
        <w:t>vereinbaren.</w:t>
      </w: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Ich freue mich auf eine harmonische und erfolgreiche Zusammenarbeit!</w:t>
      </w:r>
    </w:p>
    <w:p w:rsidR="005F4446" w:rsidRPr="005B69E5" w:rsidRDefault="004A54B9" w:rsidP="005F44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75" style="position:absolute;left:0;text-align:left;margin-left:129.3pt;margin-top:8.95pt;width:244.85pt;height:74.35pt;z-index:-251658240">
            <v:imagedata r:id="rId10" o:title="Unterschrift_Martina"/>
          </v:shape>
        </w:pict>
      </w:r>
    </w:p>
    <w:p w:rsidR="00F07F67" w:rsidRPr="005B69E5" w:rsidRDefault="00F07F67" w:rsidP="005F4446">
      <w:pPr>
        <w:ind w:left="360"/>
        <w:rPr>
          <w:rFonts w:ascii="Arial" w:hAnsi="Arial" w:cs="Arial"/>
          <w:sz w:val="22"/>
          <w:szCs w:val="22"/>
        </w:rPr>
      </w:pPr>
    </w:p>
    <w:p w:rsidR="005F4446" w:rsidRPr="005B69E5" w:rsidRDefault="005F4446" w:rsidP="005F4446">
      <w:pPr>
        <w:rPr>
          <w:rFonts w:ascii="Arial" w:hAnsi="Arial" w:cs="Arial"/>
          <w:sz w:val="22"/>
          <w:szCs w:val="22"/>
        </w:rPr>
      </w:pPr>
      <w:r w:rsidRPr="005B69E5">
        <w:rPr>
          <w:rFonts w:ascii="Arial" w:hAnsi="Arial" w:cs="Arial"/>
          <w:sz w:val="22"/>
          <w:szCs w:val="22"/>
        </w:rPr>
        <w:t>Mit freundlichen Grüßen</w:t>
      </w:r>
    </w:p>
    <w:p w:rsidR="005F4446" w:rsidRDefault="005F4446" w:rsidP="005F4446">
      <w:pPr>
        <w:rPr>
          <w:rFonts w:ascii="Arial" w:hAnsi="Arial" w:cs="Arial"/>
          <w:sz w:val="22"/>
          <w:szCs w:val="22"/>
        </w:rPr>
      </w:pPr>
    </w:p>
    <w:p w:rsidR="00272010" w:rsidRPr="005B69E5" w:rsidRDefault="00272010" w:rsidP="005F4446">
      <w:pPr>
        <w:rPr>
          <w:rFonts w:ascii="Arial" w:hAnsi="Arial" w:cs="Arial"/>
          <w:sz w:val="22"/>
          <w:szCs w:val="22"/>
        </w:rPr>
      </w:pPr>
    </w:p>
    <w:p w:rsidR="00F07F67" w:rsidRPr="005B69E5" w:rsidRDefault="00F07F67" w:rsidP="005F4446">
      <w:pPr>
        <w:rPr>
          <w:rFonts w:ascii="Arial" w:hAnsi="Arial" w:cs="Arial"/>
          <w:sz w:val="22"/>
          <w:szCs w:val="22"/>
        </w:rPr>
      </w:pPr>
    </w:p>
    <w:p w:rsidR="00F07F67" w:rsidRPr="005B69E5" w:rsidRDefault="00F07F67" w:rsidP="005F4446">
      <w:pPr>
        <w:rPr>
          <w:rFonts w:ascii="Arial" w:hAnsi="Arial" w:cs="Arial"/>
          <w:sz w:val="22"/>
          <w:szCs w:val="22"/>
        </w:rPr>
      </w:pPr>
    </w:p>
    <w:sectPr w:rsidR="00F07F67" w:rsidRPr="005B69E5" w:rsidSect="00F01B6E">
      <w:footerReference w:type="default" r:id="rId11"/>
      <w:pgSz w:w="11905" w:h="16832"/>
      <w:pgMar w:top="899" w:right="1134" w:bottom="142" w:left="1134" w:header="720" w:footer="1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6F" w:rsidRDefault="000B216F">
      <w:r>
        <w:separator/>
      </w:r>
    </w:p>
  </w:endnote>
  <w:endnote w:type="continuationSeparator" w:id="0">
    <w:p w:rsidR="000B216F" w:rsidRDefault="000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BC" w:rsidRDefault="005631BC" w:rsidP="00F01B6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A54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6F" w:rsidRDefault="000B216F">
      <w:r>
        <w:separator/>
      </w:r>
    </w:p>
  </w:footnote>
  <w:footnote w:type="continuationSeparator" w:id="0">
    <w:p w:rsidR="000B216F" w:rsidRDefault="000B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2EE"/>
    <w:multiLevelType w:val="hybridMultilevel"/>
    <w:tmpl w:val="198A1980"/>
    <w:lvl w:ilvl="0" w:tplc="0407000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A77BCA"/>
    <w:multiLevelType w:val="multilevel"/>
    <w:tmpl w:val="B1F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317"/>
    <w:multiLevelType w:val="hybridMultilevel"/>
    <w:tmpl w:val="6D862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06C"/>
    <w:multiLevelType w:val="multilevel"/>
    <w:tmpl w:val="81C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72E15"/>
    <w:multiLevelType w:val="hybridMultilevel"/>
    <w:tmpl w:val="0E589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EA0"/>
    <w:multiLevelType w:val="multilevel"/>
    <w:tmpl w:val="2D4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D1BEE"/>
    <w:multiLevelType w:val="singleLevel"/>
    <w:tmpl w:val="3AE4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BC6674"/>
    <w:multiLevelType w:val="multilevel"/>
    <w:tmpl w:val="94B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12867"/>
    <w:multiLevelType w:val="hybridMultilevel"/>
    <w:tmpl w:val="7B9E007A"/>
    <w:lvl w:ilvl="0" w:tplc="5672A668">
      <w:start w:val="3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51D771F0"/>
    <w:multiLevelType w:val="multilevel"/>
    <w:tmpl w:val="B982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23604"/>
    <w:multiLevelType w:val="multilevel"/>
    <w:tmpl w:val="C65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23822"/>
    <w:multiLevelType w:val="hybridMultilevel"/>
    <w:tmpl w:val="172A16C6"/>
    <w:lvl w:ilvl="0" w:tplc="FE62C2FE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686A744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AB2194"/>
    <w:multiLevelType w:val="hybridMultilevel"/>
    <w:tmpl w:val="1CD2F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02678"/>
    <w:multiLevelType w:val="hybridMultilevel"/>
    <w:tmpl w:val="6E08B6DC"/>
    <w:lvl w:ilvl="0" w:tplc="BCE66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709E3"/>
    <w:multiLevelType w:val="multilevel"/>
    <w:tmpl w:val="008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541194"/>
    <w:multiLevelType w:val="hybridMultilevel"/>
    <w:tmpl w:val="370041DE"/>
    <w:lvl w:ilvl="0" w:tplc="08982C3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307B"/>
    <w:multiLevelType w:val="multilevel"/>
    <w:tmpl w:val="865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3" w:dllVersion="517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00A"/>
    <w:rsid w:val="00021DC9"/>
    <w:rsid w:val="00022D28"/>
    <w:rsid w:val="00025B23"/>
    <w:rsid w:val="00033AD9"/>
    <w:rsid w:val="00037695"/>
    <w:rsid w:val="000377CC"/>
    <w:rsid w:val="00047B7F"/>
    <w:rsid w:val="00055D55"/>
    <w:rsid w:val="0006469B"/>
    <w:rsid w:val="0006522C"/>
    <w:rsid w:val="00085FDB"/>
    <w:rsid w:val="000910DA"/>
    <w:rsid w:val="00097905"/>
    <w:rsid w:val="000A1058"/>
    <w:rsid w:val="000A1FE0"/>
    <w:rsid w:val="000B216F"/>
    <w:rsid w:val="000B3AA7"/>
    <w:rsid w:val="000B5D6D"/>
    <w:rsid w:val="000C0372"/>
    <w:rsid w:val="000E02A5"/>
    <w:rsid w:val="000E4505"/>
    <w:rsid w:val="000E7A8E"/>
    <w:rsid w:val="000F3CEC"/>
    <w:rsid w:val="000F6529"/>
    <w:rsid w:val="00110D48"/>
    <w:rsid w:val="00114409"/>
    <w:rsid w:val="001174CE"/>
    <w:rsid w:val="00137253"/>
    <w:rsid w:val="00145004"/>
    <w:rsid w:val="001631DF"/>
    <w:rsid w:val="001675A4"/>
    <w:rsid w:val="00172159"/>
    <w:rsid w:val="001901F0"/>
    <w:rsid w:val="00195B19"/>
    <w:rsid w:val="001B3FCB"/>
    <w:rsid w:val="001D400D"/>
    <w:rsid w:val="001E3AAB"/>
    <w:rsid w:val="001E69B7"/>
    <w:rsid w:val="001F16D0"/>
    <w:rsid w:val="001F2EDA"/>
    <w:rsid w:val="002025ED"/>
    <w:rsid w:val="00221A5B"/>
    <w:rsid w:val="00221C72"/>
    <w:rsid w:val="00234276"/>
    <w:rsid w:val="00237A9F"/>
    <w:rsid w:val="00272010"/>
    <w:rsid w:val="00282828"/>
    <w:rsid w:val="002A7D56"/>
    <w:rsid w:val="002B2D5F"/>
    <w:rsid w:val="002E2586"/>
    <w:rsid w:val="002E43F8"/>
    <w:rsid w:val="002E4846"/>
    <w:rsid w:val="002E62C8"/>
    <w:rsid w:val="002E655F"/>
    <w:rsid w:val="002E6E6F"/>
    <w:rsid w:val="0033317D"/>
    <w:rsid w:val="0035108B"/>
    <w:rsid w:val="00355A0F"/>
    <w:rsid w:val="0037023A"/>
    <w:rsid w:val="00370B42"/>
    <w:rsid w:val="00371ECB"/>
    <w:rsid w:val="0038545C"/>
    <w:rsid w:val="00394D97"/>
    <w:rsid w:val="003B78E1"/>
    <w:rsid w:val="003C4857"/>
    <w:rsid w:val="003C7792"/>
    <w:rsid w:val="003D5D3B"/>
    <w:rsid w:val="003D64DC"/>
    <w:rsid w:val="003F2A79"/>
    <w:rsid w:val="004123A3"/>
    <w:rsid w:val="00421E2A"/>
    <w:rsid w:val="00434616"/>
    <w:rsid w:val="00447EB5"/>
    <w:rsid w:val="004573EE"/>
    <w:rsid w:val="00457E8E"/>
    <w:rsid w:val="0046492D"/>
    <w:rsid w:val="004700BD"/>
    <w:rsid w:val="00473E28"/>
    <w:rsid w:val="00484EC0"/>
    <w:rsid w:val="0048604A"/>
    <w:rsid w:val="004940D5"/>
    <w:rsid w:val="00495B03"/>
    <w:rsid w:val="004A54B9"/>
    <w:rsid w:val="004B364B"/>
    <w:rsid w:val="004B6C38"/>
    <w:rsid w:val="004C242C"/>
    <w:rsid w:val="004C576F"/>
    <w:rsid w:val="004C6F30"/>
    <w:rsid w:val="004E440B"/>
    <w:rsid w:val="004F4FC2"/>
    <w:rsid w:val="004F6B2F"/>
    <w:rsid w:val="00506975"/>
    <w:rsid w:val="00511B43"/>
    <w:rsid w:val="0051648E"/>
    <w:rsid w:val="00516ADD"/>
    <w:rsid w:val="00517FF0"/>
    <w:rsid w:val="00530DD5"/>
    <w:rsid w:val="00532FA6"/>
    <w:rsid w:val="00535461"/>
    <w:rsid w:val="00540AE6"/>
    <w:rsid w:val="005519BC"/>
    <w:rsid w:val="00553B03"/>
    <w:rsid w:val="00553D92"/>
    <w:rsid w:val="0056084A"/>
    <w:rsid w:val="005631BC"/>
    <w:rsid w:val="00570A72"/>
    <w:rsid w:val="0058388E"/>
    <w:rsid w:val="00592FD3"/>
    <w:rsid w:val="005A0304"/>
    <w:rsid w:val="005A0EBF"/>
    <w:rsid w:val="005A33C3"/>
    <w:rsid w:val="005B34DF"/>
    <w:rsid w:val="005B69E5"/>
    <w:rsid w:val="005D2C3B"/>
    <w:rsid w:val="005D73BE"/>
    <w:rsid w:val="005E3C03"/>
    <w:rsid w:val="005E4ECA"/>
    <w:rsid w:val="005E6AFE"/>
    <w:rsid w:val="005F4446"/>
    <w:rsid w:val="006047BC"/>
    <w:rsid w:val="00604B95"/>
    <w:rsid w:val="00623353"/>
    <w:rsid w:val="006711B6"/>
    <w:rsid w:val="00672AAE"/>
    <w:rsid w:val="0067615D"/>
    <w:rsid w:val="00677F79"/>
    <w:rsid w:val="006A0516"/>
    <w:rsid w:val="006C0A29"/>
    <w:rsid w:val="006C1F5E"/>
    <w:rsid w:val="006C2940"/>
    <w:rsid w:val="006C658E"/>
    <w:rsid w:val="006E40B8"/>
    <w:rsid w:val="006E71DA"/>
    <w:rsid w:val="006F46D0"/>
    <w:rsid w:val="007003FD"/>
    <w:rsid w:val="007008E1"/>
    <w:rsid w:val="00702552"/>
    <w:rsid w:val="00762B4D"/>
    <w:rsid w:val="00765A1D"/>
    <w:rsid w:val="00765FBA"/>
    <w:rsid w:val="0077102D"/>
    <w:rsid w:val="0077660D"/>
    <w:rsid w:val="007767B3"/>
    <w:rsid w:val="0079272F"/>
    <w:rsid w:val="007A0665"/>
    <w:rsid w:val="007A16AA"/>
    <w:rsid w:val="007A4141"/>
    <w:rsid w:val="007A4FD6"/>
    <w:rsid w:val="007B1BDD"/>
    <w:rsid w:val="007C4282"/>
    <w:rsid w:val="007E4243"/>
    <w:rsid w:val="007F23BC"/>
    <w:rsid w:val="007F7686"/>
    <w:rsid w:val="00805B17"/>
    <w:rsid w:val="00813EF8"/>
    <w:rsid w:val="008242FB"/>
    <w:rsid w:val="00826AE0"/>
    <w:rsid w:val="008513E7"/>
    <w:rsid w:val="008524D7"/>
    <w:rsid w:val="00870ECE"/>
    <w:rsid w:val="0087431F"/>
    <w:rsid w:val="008A3C4B"/>
    <w:rsid w:val="008B66EB"/>
    <w:rsid w:val="008B67F0"/>
    <w:rsid w:val="008C0DEC"/>
    <w:rsid w:val="008C628E"/>
    <w:rsid w:val="008E0296"/>
    <w:rsid w:val="008E37B1"/>
    <w:rsid w:val="008E653D"/>
    <w:rsid w:val="008E7098"/>
    <w:rsid w:val="008E73DA"/>
    <w:rsid w:val="008F2866"/>
    <w:rsid w:val="00910BE0"/>
    <w:rsid w:val="00930580"/>
    <w:rsid w:val="00935A46"/>
    <w:rsid w:val="00941E03"/>
    <w:rsid w:val="009448D7"/>
    <w:rsid w:val="00944A7B"/>
    <w:rsid w:val="00955898"/>
    <w:rsid w:val="00985372"/>
    <w:rsid w:val="009A1CEE"/>
    <w:rsid w:val="009A2EF1"/>
    <w:rsid w:val="009B447E"/>
    <w:rsid w:val="009F2245"/>
    <w:rsid w:val="009F2B0E"/>
    <w:rsid w:val="00A334D4"/>
    <w:rsid w:val="00A40AA3"/>
    <w:rsid w:val="00A57EB7"/>
    <w:rsid w:val="00A627A6"/>
    <w:rsid w:val="00A7061F"/>
    <w:rsid w:val="00A71AB5"/>
    <w:rsid w:val="00A726E1"/>
    <w:rsid w:val="00A80F3C"/>
    <w:rsid w:val="00A83840"/>
    <w:rsid w:val="00A92001"/>
    <w:rsid w:val="00A922F5"/>
    <w:rsid w:val="00A95524"/>
    <w:rsid w:val="00A97730"/>
    <w:rsid w:val="00AA77F4"/>
    <w:rsid w:val="00AB470A"/>
    <w:rsid w:val="00AB535C"/>
    <w:rsid w:val="00AB60F1"/>
    <w:rsid w:val="00AD0829"/>
    <w:rsid w:val="00AD2BDF"/>
    <w:rsid w:val="00AE1FEE"/>
    <w:rsid w:val="00AE4561"/>
    <w:rsid w:val="00AE5286"/>
    <w:rsid w:val="00AE698C"/>
    <w:rsid w:val="00AF0A27"/>
    <w:rsid w:val="00AF45D9"/>
    <w:rsid w:val="00B02D42"/>
    <w:rsid w:val="00B115F9"/>
    <w:rsid w:val="00B14976"/>
    <w:rsid w:val="00B24083"/>
    <w:rsid w:val="00B319FE"/>
    <w:rsid w:val="00B60481"/>
    <w:rsid w:val="00B70872"/>
    <w:rsid w:val="00B70E4A"/>
    <w:rsid w:val="00B90469"/>
    <w:rsid w:val="00B93659"/>
    <w:rsid w:val="00BC4245"/>
    <w:rsid w:val="00BE78B9"/>
    <w:rsid w:val="00BF7B2B"/>
    <w:rsid w:val="00C012F2"/>
    <w:rsid w:val="00C12CBC"/>
    <w:rsid w:val="00C2221F"/>
    <w:rsid w:val="00C26E2B"/>
    <w:rsid w:val="00C2739D"/>
    <w:rsid w:val="00C303C7"/>
    <w:rsid w:val="00C473B6"/>
    <w:rsid w:val="00C5398A"/>
    <w:rsid w:val="00C72237"/>
    <w:rsid w:val="00C8244F"/>
    <w:rsid w:val="00C8666D"/>
    <w:rsid w:val="00C93330"/>
    <w:rsid w:val="00C95C41"/>
    <w:rsid w:val="00C968A5"/>
    <w:rsid w:val="00CA0F5F"/>
    <w:rsid w:val="00CB7BF5"/>
    <w:rsid w:val="00CB7EAC"/>
    <w:rsid w:val="00CC77C8"/>
    <w:rsid w:val="00CD561C"/>
    <w:rsid w:val="00CF10FF"/>
    <w:rsid w:val="00CF3765"/>
    <w:rsid w:val="00D006D3"/>
    <w:rsid w:val="00D053B5"/>
    <w:rsid w:val="00D36FBA"/>
    <w:rsid w:val="00D40F11"/>
    <w:rsid w:val="00D427AD"/>
    <w:rsid w:val="00D4479F"/>
    <w:rsid w:val="00D506C6"/>
    <w:rsid w:val="00D57A70"/>
    <w:rsid w:val="00D73C36"/>
    <w:rsid w:val="00D751DF"/>
    <w:rsid w:val="00D80517"/>
    <w:rsid w:val="00D85F18"/>
    <w:rsid w:val="00DA2010"/>
    <w:rsid w:val="00DB554E"/>
    <w:rsid w:val="00DB61BB"/>
    <w:rsid w:val="00DC6F71"/>
    <w:rsid w:val="00DD2E6D"/>
    <w:rsid w:val="00DD2F33"/>
    <w:rsid w:val="00DD5451"/>
    <w:rsid w:val="00DD5C65"/>
    <w:rsid w:val="00DE100A"/>
    <w:rsid w:val="00DE564E"/>
    <w:rsid w:val="00E02922"/>
    <w:rsid w:val="00E06018"/>
    <w:rsid w:val="00E1597C"/>
    <w:rsid w:val="00E34AD5"/>
    <w:rsid w:val="00E40A50"/>
    <w:rsid w:val="00E50F27"/>
    <w:rsid w:val="00E5695B"/>
    <w:rsid w:val="00E611FD"/>
    <w:rsid w:val="00EA053F"/>
    <w:rsid w:val="00EB7231"/>
    <w:rsid w:val="00EC06B6"/>
    <w:rsid w:val="00EC2834"/>
    <w:rsid w:val="00ED5E7A"/>
    <w:rsid w:val="00ED673A"/>
    <w:rsid w:val="00EF2674"/>
    <w:rsid w:val="00EF617E"/>
    <w:rsid w:val="00F01B6E"/>
    <w:rsid w:val="00F07F67"/>
    <w:rsid w:val="00F21D32"/>
    <w:rsid w:val="00F434D5"/>
    <w:rsid w:val="00F44F1B"/>
    <w:rsid w:val="00F54595"/>
    <w:rsid w:val="00F60BE1"/>
    <w:rsid w:val="00F62BC2"/>
    <w:rsid w:val="00F94F26"/>
    <w:rsid w:val="00FA08A0"/>
    <w:rsid w:val="00FD39BB"/>
    <w:rsid w:val="00FE02AA"/>
    <w:rsid w:val="00FE36B5"/>
    <w:rsid w:val="00FE3791"/>
    <w:rsid w:val="00FE7A08"/>
    <w:rsid w:val="00FF47F8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8D1573F-DAA5-47EB-91AA-EA30763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00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berschrift1">
    <w:name w:val="heading 1"/>
    <w:basedOn w:val="Standard"/>
    <w:qFormat/>
    <w:rsid w:val="00530DD5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5F44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E100A"/>
    <w:pPr>
      <w:jc w:val="both"/>
    </w:pPr>
    <w:rPr>
      <w:rFonts w:ascii="Helvetica" w:hAnsi="Helvetica" w:cs="Helvetica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675A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B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711B6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711B6"/>
    <w:pPr>
      <w:tabs>
        <w:tab w:val="center" w:pos="4536"/>
        <w:tab w:val="right" w:pos="9072"/>
      </w:tabs>
    </w:pPr>
  </w:style>
  <w:style w:type="character" w:styleId="Hyperlink">
    <w:name w:val="Hyperlink"/>
    <w:rsid w:val="00805B17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01B6E"/>
    <w:rPr>
      <w:kern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20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E424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kretariat@grundschule-bubenreut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5692-0D0D-4540-A709-EAE3B697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Bubenreuth</vt:lpstr>
    </vt:vector>
  </TitlesOfParts>
  <Company>Grundschule Bubenreuth</Company>
  <LinksUpToDate>false</LinksUpToDate>
  <CharactersWithSpaces>1749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mailto:beratung-zw@grundschule-bubenreuth.de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Bubenreuth</dc:title>
  <dc:subject/>
  <dc:creator>Sekretariat</dc:creator>
  <cp:keywords/>
  <cp:lastModifiedBy>Lehrer</cp:lastModifiedBy>
  <cp:revision>3</cp:revision>
  <cp:lastPrinted>2017-11-07T07:05:00Z</cp:lastPrinted>
  <dcterms:created xsi:type="dcterms:W3CDTF">2020-08-28T07:01:00Z</dcterms:created>
  <dcterms:modified xsi:type="dcterms:W3CDTF">2020-08-28T07:06:00Z</dcterms:modified>
</cp:coreProperties>
</file>